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1F68" w:rsidRPr="00B37616" w:rsidRDefault="00B37616" w:rsidP="00B376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616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p w:rsidR="00012726" w:rsidRDefault="00012726" w:rsidP="00B376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12726">
        <w:rPr>
          <w:rFonts w:ascii="Times New Roman" w:hAnsi="Times New Roman" w:cs="Times New Roman"/>
          <w:sz w:val="28"/>
          <w:szCs w:val="28"/>
        </w:rPr>
        <w:t xml:space="preserve">Зазначте вид маркетингу, метою якого є відновлення попиту: </w:t>
      </w:r>
    </w:p>
    <w:p w:rsidR="00012726" w:rsidRDefault="00012726" w:rsidP="00012726">
      <w:pPr>
        <w:pStyle w:val="a3"/>
        <w:numPr>
          <w:ilvl w:val="0"/>
          <w:numId w:val="13"/>
        </w:numPr>
        <w:ind w:left="1134"/>
        <w:rPr>
          <w:rFonts w:ascii="Times New Roman" w:hAnsi="Times New Roman" w:cs="Times New Roman"/>
          <w:sz w:val="28"/>
          <w:szCs w:val="28"/>
        </w:rPr>
      </w:pPr>
      <w:r w:rsidRPr="00012726">
        <w:rPr>
          <w:rFonts w:ascii="Times New Roman" w:hAnsi="Times New Roman" w:cs="Times New Roman"/>
          <w:sz w:val="28"/>
          <w:szCs w:val="28"/>
        </w:rPr>
        <w:t xml:space="preserve">ремаркетинг;  </w:t>
      </w:r>
    </w:p>
    <w:p w:rsidR="00012726" w:rsidRDefault="00012726" w:rsidP="00012726">
      <w:pPr>
        <w:pStyle w:val="a3"/>
        <w:numPr>
          <w:ilvl w:val="0"/>
          <w:numId w:val="13"/>
        </w:numPr>
        <w:ind w:left="1134"/>
        <w:rPr>
          <w:rFonts w:ascii="Times New Roman" w:hAnsi="Times New Roman" w:cs="Times New Roman"/>
          <w:sz w:val="28"/>
          <w:szCs w:val="28"/>
        </w:rPr>
      </w:pPr>
      <w:r w:rsidRPr="00012726">
        <w:rPr>
          <w:rFonts w:ascii="Times New Roman" w:hAnsi="Times New Roman" w:cs="Times New Roman"/>
          <w:sz w:val="28"/>
          <w:szCs w:val="28"/>
        </w:rPr>
        <w:t xml:space="preserve">конверсійний маркетинг; </w:t>
      </w:r>
    </w:p>
    <w:p w:rsidR="00012726" w:rsidRDefault="00012726" w:rsidP="00012726">
      <w:pPr>
        <w:pStyle w:val="a3"/>
        <w:numPr>
          <w:ilvl w:val="0"/>
          <w:numId w:val="13"/>
        </w:numPr>
        <w:ind w:left="1134"/>
        <w:rPr>
          <w:rFonts w:ascii="Times New Roman" w:hAnsi="Times New Roman" w:cs="Times New Roman"/>
          <w:sz w:val="28"/>
          <w:szCs w:val="28"/>
        </w:rPr>
      </w:pPr>
      <w:r w:rsidRPr="00012726">
        <w:rPr>
          <w:rFonts w:ascii="Times New Roman" w:hAnsi="Times New Roman" w:cs="Times New Roman"/>
          <w:sz w:val="28"/>
          <w:szCs w:val="28"/>
        </w:rPr>
        <w:t xml:space="preserve">підтримуючий маркетинг; </w:t>
      </w:r>
    </w:p>
    <w:p w:rsidR="00012726" w:rsidRPr="00012726" w:rsidRDefault="00012726" w:rsidP="00012726">
      <w:pPr>
        <w:pStyle w:val="a3"/>
        <w:numPr>
          <w:ilvl w:val="0"/>
          <w:numId w:val="13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012726">
        <w:rPr>
          <w:rFonts w:ascii="Times New Roman" w:hAnsi="Times New Roman" w:cs="Times New Roman"/>
          <w:sz w:val="28"/>
          <w:szCs w:val="28"/>
        </w:rPr>
        <w:t>маркетинг організацій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2726" w:rsidRPr="00012726" w:rsidRDefault="00012726" w:rsidP="00012726">
      <w:pPr>
        <w:rPr>
          <w:rFonts w:ascii="Times New Roman" w:hAnsi="Times New Roman" w:cs="Times New Roman"/>
          <w:sz w:val="28"/>
          <w:szCs w:val="28"/>
        </w:rPr>
      </w:pPr>
    </w:p>
    <w:p w:rsidR="00B37616" w:rsidRPr="00B37616" w:rsidRDefault="00B37616" w:rsidP="00B376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7616">
        <w:rPr>
          <w:rFonts w:ascii="Times New Roman" w:hAnsi="Times New Roman" w:cs="Times New Roman"/>
          <w:sz w:val="28"/>
          <w:szCs w:val="28"/>
        </w:rPr>
        <w:t>Воронка продажів потрібна для того, щоб:</w:t>
      </w:r>
    </w:p>
    <w:p w:rsidR="00B37616" w:rsidRPr="00B37616" w:rsidRDefault="00B37616" w:rsidP="00B3761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37616">
        <w:rPr>
          <w:rFonts w:ascii="Times New Roman" w:hAnsi="Times New Roman" w:cs="Times New Roman"/>
          <w:sz w:val="28"/>
          <w:szCs w:val="28"/>
        </w:rPr>
        <w:t>збільшити обсяг продажів</w:t>
      </w:r>
      <w:r w:rsidRPr="00B376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7616" w:rsidRPr="00B37616" w:rsidRDefault="00B37616" w:rsidP="00B3761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37616">
        <w:rPr>
          <w:rFonts w:ascii="Times New Roman" w:hAnsi="Times New Roman" w:cs="Times New Roman"/>
          <w:sz w:val="28"/>
          <w:szCs w:val="28"/>
        </w:rPr>
        <w:t>знайти і виправити помилки в стратегії продажів</w:t>
      </w:r>
      <w:r w:rsidRPr="00B376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7616" w:rsidRPr="00B37616" w:rsidRDefault="00B37616" w:rsidP="00B3761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37616">
        <w:rPr>
          <w:rFonts w:ascii="Times New Roman" w:hAnsi="Times New Roman" w:cs="Times New Roman"/>
          <w:sz w:val="28"/>
          <w:szCs w:val="28"/>
        </w:rPr>
        <w:t>скласти реалістичний план продажів, який допоможе відстежувати ефективність роботи команди</w:t>
      </w:r>
      <w:r w:rsidRPr="00B376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7616" w:rsidRPr="00B37616" w:rsidRDefault="00B37616" w:rsidP="00B3761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37616">
        <w:rPr>
          <w:rFonts w:ascii="Times New Roman" w:hAnsi="Times New Roman" w:cs="Times New Roman"/>
          <w:sz w:val="28"/>
          <w:szCs w:val="28"/>
        </w:rPr>
        <w:t>визначити ефективність кожного із способів просування</w:t>
      </w:r>
      <w:r w:rsidRPr="00B376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7616" w:rsidRPr="00B37616" w:rsidRDefault="00B37616" w:rsidP="00B3761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37616">
        <w:rPr>
          <w:rFonts w:ascii="Times New Roman" w:hAnsi="Times New Roman" w:cs="Times New Roman"/>
          <w:sz w:val="28"/>
          <w:szCs w:val="28"/>
          <w:lang w:val="uk-UA"/>
        </w:rPr>
        <w:t>усі відповіді вірні.</w:t>
      </w:r>
    </w:p>
    <w:p w:rsidR="00B37616" w:rsidRPr="00B37616" w:rsidRDefault="00B37616" w:rsidP="00B3761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117BC" w:rsidRPr="00C117BC" w:rsidRDefault="00C117BC" w:rsidP="00C117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17BC">
        <w:rPr>
          <w:rFonts w:ascii="Times New Roman" w:hAnsi="Times New Roman" w:cs="Times New Roman"/>
          <w:sz w:val="28"/>
          <w:szCs w:val="28"/>
        </w:rPr>
        <w:t>Прикладами цілей конверсії можуть бути: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117BC">
        <w:rPr>
          <w:rFonts w:ascii="Times New Roman" w:hAnsi="Times New Roman" w:cs="Times New Roman"/>
          <w:sz w:val="28"/>
          <w:szCs w:val="28"/>
        </w:rPr>
        <w:t>дійснення покупки</w:t>
      </w:r>
      <w:r w:rsidRPr="00C117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117BC">
        <w:rPr>
          <w:rFonts w:ascii="Times New Roman" w:hAnsi="Times New Roman" w:cs="Times New Roman"/>
          <w:sz w:val="28"/>
          <w:szCs w:val="28"/>
        </w:rPr>
        <w:t>ідписка на розсилку новин</w:t>
      </w:r>
      <w:r w:rsidRPr="00C117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</w:rPr>
        <w:t>створення облікового запису на сайті</w:t>
      </w:r>
      <w:r w:rsidRPr="00C117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</w:rPr>
        <w:t>видача відгуку про товар</w:t>
      </w:r>
      <w:r w:rsidRPr="00C117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</w:rPr>
        <w:t>розміщення замовлення понад узгоджену суму</w:t>
      </w:r>
      <w:r w:rsidRPr="00C117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</w:rPr>
        <w:t>завантажити електронну книгу або мобільний додаток</w:t>
      </w:r>
      <w:r w:rsidRPr="00C117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  <w:lang w:val="uk-UA"/>
        </w:rPr>
        <w:t>поділитись статтею з блогу;</w:t>
      </w:r>
    </w:p>
    <w:p w:rsidR="00C117BC" w:rsidRPr="00C117BC" w:rsidRDefault="00C117BC" w:rsidP="00C117BC">
      <w:pPr>
        <w:pStyle w:val="a3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C117BC">
        <w:rPr>
          <w:rFonts w:ascii="Times New Roman" w:hAnsi="Times New Roman" w:cs="Times New Roman"/>
          <w:sz w:val="28"/>
          <w:szCs w:val="28"/>
          <w:lang w:val="uk-UA"/>
        </w:rPr>
        <w:t>усі відповіді вірні.</w:t>
      </w:r>
    </w:p>
    <w:p w:rsidR="00C117BC" w:rsidRPr="00C117BC" w:rsidRDefault="00C117BC" w:rsidP="00C117BC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FD07CC" w:rsidRDefault="00FD07CC" w:rsidP="00FD07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D07CC">
        <w:rPr>
          <w:rFonts w:ascii="Times New Roman" w:hAnsi="Times New Roman" w:cs="Times New Roman"/>
          <w:sz w:val="28"/>
          <w:szCs w:val="28"/>
          <w:lang w:val="uk-UA"/>
        </w:rPr>
        <w:t>Коефіцієнт конверсії залеж</w:t>
      </w:r>
      <w:r>
        <w:rPr>
          <w:rFonts w:ascii="Times New Roman" w:hAnsi="Times New Roman" w:cs="Times New Roman"/>
          <w:sz w:val="28"/>
          <w:szCs w:val="28"/>
          <w:lang w:val="uk-UA"/>
        </w:rPr>
        <w:t>ить</w:t>
      </w:r>
      <w:r w:rsidRPr="00FD07C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</w:p>
    <w:p w:rsidR="00FD07CC" w:rsidRPr="00FD07CC" w:rsidRDefault="00FD07CC" w:rsidP="00FD07CC">
      <w:pPr>
        <w:pStyle w:val="a3"/>
        <w:numPr>
          <w:ilvl w:val="0"/>
          <w:numId w:val="1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FD07CC">
        <w:rPr>
          <w:rFonts w:ascii="Times New Roman" w:hAnsi="Times New Roman" w:cs="Times New Roman"/>
          <w:sz w:val="28"/>
          <w:szCs w:val="28"/>
          <w:lang w:val="uk-UA"/>
        </w:rPr>
        <w:t>країни;</w:t>
      </w:r>
    </w:p>
    <w:p w:rsidR="00FD07CC" w:rsidRPr="00FD07CC" w:rsidRDefault="00FD07CC" w:rsidP="00FD07CC">
      <w:pPr>
        <w:pStyle w:val="a3"/>
        <w:numPr>
          <w:ilvl w:val="0"/>
          <w:numId w:val="1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FD07CC">
        <w:rPr>
          <w:rFonts w:ascii="Times New Roman" w:hAnsi="Times New Roman" w:cs="Times New Roman"/>
          <w:sz w:val="28"/>
          <w:szCs w:val="28"/>
          <w:lang w:val="uk-UA"/>
        </w:rPr>
        <w:t xml:space="preserve">галузі; </w:t>
      </w:r>
    </w:p>
    <w:p w:rsidR="00FD07CC" w:rsidRPr="00FD07CC" w:rsidRDefault="00965662" w:rsidP="00FD07CC">
      <w:pPr>
        <w:pStyle w:val="a3"/>
        <w:numPr>
          <w:ilvl w:val="0"/>
          <w:numId w:val="1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FD07CC">
        <w:rPr>
          <w:rFonts w:ascii="Times New Roman" w:hAnsi="Times New Roman" w:cs="Times New Roman"/>
          <w:sz w:val="28"/>
          <w:szCs w:val="28"/>
        </w:rPr>
        <w:t>CMS</w:t>
      </w:r>
      <w:r w:rsidR="00FD07CC" w:rsidRPr="00FD07CC">
        <w:rPr>
          <w:rFonts w:ascii="Times New Roman" w:hAnsi="Times New Roman" w:cs="Times New Roman"/>
          <w:sz w:val="28"/>
          <w:szCs w:val="28"/>
          <w:lang w:val="uk-UA"/>
        </w:rPr>
        <w:t xml:space="preserve"> сайту; </w:t>
      </w:r>
    </w:p>
    <w:p w:rsidR="00FD07CC" w:rsidRPr="00FD07CC" w:rsidRDefault="00FD07CC" w:rsidP="00FD07CC">
      <w:pPr>
        <w:pStyle w:val="a3"/>
        <w:numPr>
          <w:ilvl w:val="0"/>
          <w:numId w:val="12"/>
        </w:numPr>
        <w:ind w:left="1134"/>
        <w:rPr>
          <w:rFonts w:ascii="Times New Roman" w:hAnsi="Times New Roman" w:cs="Times New Roman"/>
          <w:sz w:val="28"/>
          <w:szCs w:val="28"/>
        </w:rPr>
      </w:pPr>
      <w:r w:rsidRPr="00FD07CC">
        <w:rPr>
          <w:rFonts w:ascii="Times New Roman" w:hAnsi="Times New Roman" w:cs="Times New Roman"/>
          <w:sz w:val="28"/>
          <w:szCs w:val="28"/>
          <w:lang w:val="uk-UA"/>
        </w:rPr>
        <w:t>сезону року;</w:t>
      </w:r>
      <w:r w:rsidRPr="00FD07CC">
        <w:rPr>
          <w:rFonts w:ascii="Times New Roman" w:hAnsi="Times New Roman" w:cs="Times New Roman"/>
          <w:sz w:val="28"/>
          <w:szCs w:val="28"/>
        </w:rPr>
        <w:t> </w:t>
      </w:r>
    </w:p>
    <w:p w:rsidR="00FD07CC" w:rsidRDefault="00FD07CC" w:rsidP="00FD07CC">
      <w:pPr>
        <w:pStyle w:val="a3"/>
        <w:numPr>
          <w:ilvl w:val="0"/>
          <w:numId w:val="12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FD07CC">
        <w:rPr>
          <w:rFonts w:ascii="Times New Roman" w:hAnsi="Times New Roman" w:cs="Times New Roman"/>
          <w:sz w:val="28"/>
          <w:szCs w:val="28"/>
          <w:lang w:val="uk-UA"/>
        </w:rPr>
        <w:t>усі відповіді вірні.</w:t>
      </w:r>
    </w:p>
    <w:p w:rsidR="00643061" w:rsidRPr="00643061" w:rsidRDefault="00643061" w:rsidP="006430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43061" w:rsidRPr="00643061" w:rsidRDefault="00643061" w:rsidP="006430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3061">
        <w:rPr>
          <w:rFonts w:ascii="Times New Roman" w:hAnsi="Times New Roman" w:cs="Times New Roman"/>
          <w:sz w:val="28"/>
          <w:szCs w:val="28"/>
          <w:lang w:val="uk-UA"/>
        </w:rPr>
        <w:t>Яке твердження вірне:</w:t>
      </w:r>
    </w:p>
    <w:p w:rsidR="00643061" w:rsidRPr="00643061" w:rsidRDefault="00643061" w:rsidP="00643061">
      <w:pPr>
        <w:pStyle w:val="a3"/>
        <w:numPr>
          <w:ilvl w:val="0"/>
          <w:numId w:val="15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643061">
        <w:rPr>
          <w:rFonts w:ascii="Times New Roman" w:hAnsi="Times New Roman" w:cs="Times New Roman"/>
          <w:sz w:val="28"/>
          <w:szCs w:val="28"/>
          <w:lang w:val="uk-UA"/>
        </w:rPr>
        <w:t xml:space="preserve">коефіцієнт конверсії – важливий </w:t>
      </w:r>
      <w:r w:rsidRPr="00643061">
        <w:rPr>
          <w:rFonts w:ascii="Times New Roman" w:hAnsi="Times New Roman" w:cs="Times New Roman"/>
          <w:sz w:val="28"/>
          <w:szCs w:val="28"/>
        </w:rPr>
        <w:t>KPI</w:t>
      </w:r>
      <w:r w:rsidRPr="00643061">
        <w:rPr>
          <w:rFonts w:ascii="Times New Roman" w:hAnsi="Times New Roman" w:cs="Times New Roman"/>
          <w:sz w:val="28"/>
          <w:szCs w:val="28"/>
          <w:lang w:val="uk-UA"/>
        </w:rPr>
        <w:t>, який має вимірювати кожен підприємець;</w:t>
      </w:r>
    </w:p>
    <w:p w:rsidR="00643061" w:rsidRPr="00643061" w:rsidRDefault="00643061" w:rsidP="00643061">
      <w:pPr>
        <w:pStyle w:val="a3"/>
        <w:numPr>
          <w:ilvl w:val="0"/>
          <w:numId w:val="15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643061">
        <w:rPr>
          <w:rFonts w:ascii="Times New Roman" w:hAnsi="Times New Roman" w:cs="Times New Roman"/>
          <w:sz w:val="28"/>
          <w:szCs w:val="28"/>
          <w:lang w:val="uk-UA"/>
        </w:rPr>
        <w:lastRenderedPageBreak/>
        <w:t>знання цінності конверсії в галузі, в якій ви працюєте, дозволяє зрозуміти, як компанія порівнюється з іншими, і вибрати відповідну стратегію;</w:t>
      </w:r>
    </w:p>
    <w:p w:rsidR="00643061" w:rsidRPr="00643061" w:rsidRDefault="00643061" w:rsidP="00643061">
      <w:pPr>
        <w:pStyle w:val="a3"/>
        <w:numPr>
          <w:ilvl w:val="0"/>
          <w:numId w:val="15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643061">
        <w:rPr>
          <w:rFonts w:ascii="Times New Roman" w:hAnsi="Times New Roman" w:cs="Times New Roman"/>
          <w:sz w:val="28"/>
          <w:szCs w:val="28"/>
          <w:lang w:val="uk-UA"/>
        </w:rPr>
        <w:t>відстеження, аналіз та тестування вашого коефіцієнта конверсії – це добрі методи для максимізації ефективності вашого бізнесу;</w:t>
      </w:r>
    </w:p>
    <w:p w:rsidR="00643061" w:rsidRPr="00643061" w:rsidRDefault="00643061" w:rsidP="00643061">
      <w:pPr>
        <w:pStyle w:val="a3"/>
        <w:numPr>
          <w:ilvl w:val="0"/>
          <w:numId w:val="15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643061">
        <w:rPr>
          <w:rFonts w:ascii="Times New Roman" w:hAnsi="Times New Roman" w:cs="Times New Roman"/>
          <w:sz w:val="28"/>
          <w:szCs w:val="28"/>
          <w:lang w:val="uk-UA"/>
        </w:rPr>
        <w:t>усі відповіді вірні;</w:t>
      </w:r>
    </w:p>
    <w:p w:rsidR="00643061" w:rsidRDefault="00643061" w:rsidP="00643061">
      <w:pPr>
        <w:pStyle w:val="a3"/>
        <w:numPr>
          <w:ilvl w:val="0"/>
          <w:numId w:val="15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643061">
        <w:rPr>
          <w:rFonts w:ascii="Times New Roman" w:hAnsi="Times New Roman" w:cs="Times New Roman"/>
          <w:sz w:val="28"/>
          <w:szCs w:val="28"/>
          <w:lang w:val="uk-UA"/>
        </w:rPr>
        <w:t>немає жодної правильної відповіді.</w:t>
      </w:r>
    </w:p>
    <w:p w:rsidR="00CE5BAA" w:rsidRDefault="00CE5BAA" w:rsidP="00CE5BA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5BAA" w:rsidRDefault="00CE5BAA" w:rsidP="00CE5B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Встановіть відповідну послідовність етапів воронки продажів, яка </w:t>
      </w:r>
      <w:r w:rsidRPr="00CE5BAA">
        <w:rPr>
          <w:rFonts w:ascii="Times New Roman" w:hAnsi="Times New Roman" w:cs="Times New Roman"/>
          <w:sz w:val="28"/>
          <w:szCs w:val="28"/>
          <w:lang w:val="uk-UA"/>
        </w:rPr>
        <w:t>з’явилася з популярної рекламної концепції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E5BAA" w:rsidTr="00CE5BAA">
        <w:tc>
          <w:tcPr>
            <w:tcW w:w="4672" w:type="dxa"/>
          </w:tcPr>
          <w:p w:rsidR="00CE5BAA" w:rsidRDefault="00CE5BAA" w:rsidP="00CE5B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673" w:type="dxa"/>
          </w:tcPr>
          <w:p w:rsidR="00CE5BAA" w:rsidRDefault="00CE5BAA" w:rsidP="00CE5BA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5B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D – desire</w:t>
            </w:r>
          </w:p>
        </w:tc>
      </w:tr>
      <w:tr w:rsidR="00CE5BAA" w:rsidTr="00CE5BAA">
        <w:tc>
          <w:tcPr>
            <w:tcW w:w="4672" w:type="dxa"/>
          </w:tcPr>
          <w:p w:rsidR="00CE5BAA" w:rsidRDefault="00CE5BAA" w:rsidP="00CE5B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673" w:type="dxa"/>
          </w:tcPr>
          <w:p w:rsidR="00CE5BAA" w:rsidRDefault="00CE5BAA" w:rsidP="00CE5BA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5B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– attention</w:t>
            </w:r>
          </w:p>
        </w:tc>
      </w:tr>
      <w:tr w:rsidR="00CE5BAA" w:rsidTr="00CE5BAA">
        <w:tc>
          <w:tcPr>
            <w:tcW w:w="4672" w:type="dxa"/>
          </w:tcPr>
          <w:p w:rsidR="00CE5BAA" w:rsidRDefault="00CE5BAA" w:rsidP="00CE5B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673" w:type="dxa"/>
          </w:tcPr>
          <w:p w:rsidR="00CE5BAA" w:rsidRDefault="00CE5BAA" w:rsidP="00CE5BA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5B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 – action</w:t>
            </w:r>
          </w:p>
        </w:tc>
      </w:tr>
      <w:tr w:rsidR="00CE5BAA" w:rsidTr="00CE5BAA">
        <w:tc>
          <w:tcPr>
            <w:tcW w:w="4672" w:type="dxa"/>
          </w:tcPr>
          <w:p w:rsidR="00CE5BAA" w:rsidRDefault="00CE5BAA" w:rsidP="00CE5B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673" w:type="dxa"/>
          </w:tcPr>
          <w:p w:rsidR="00CE5BAA" w:rsidRDefault="00CE5BAA" w:rsidP="00CE5BA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5B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I – interest</w:t>
            </w:r>
          </w:p>
        </w:tc>
      </w:tr>
    </w:tbl>
    <w:p w:rsidR="00CE5BAA" w:rsidRPr="00CE5BAA" w:rsidRDefault="00CE5BAA" w:rsidP="00CE5BA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5BAA" w:rsidRDefault="00CE5BAA" w:rsidP="00CE5BA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43061" w:rsidRPr="00643061" w:rsidRDefault="00643061" w:rsidP="006430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D07CC" w:rsidRPr="00FD07CC" w:rsidRDefault="00FD07CC" w:rsidP="00FD07CC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B37616" w:rsidRPr="00FD07CC" w:rsidRDefault="00B37616" w:rsidP="00FD07CC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37616" w:rsidRPr="00FD0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15EE"/>
    <w:multiLevelType w:val="hybridMultilevel"/>
    <w:tmpl w:val="152A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0E8E"/>
    <w:multiLevelType w:val="hybridMultilevel"/>
    <w:tmpl w:val="2CFADE1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737E4"/>
    <w:multiLevelType w:val="multilevel"/>
    <w:tmpl w:val="CA7E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D22F5"/>
    <w:multiLevelType w:val="hybridMultilevel"/>
    <w:tmpl w:val="8784602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52B84"/>
    <w:multiLevelType w:val="hybridMultilevel"/>
    <w:tmpl w:val="535C5D6C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BA795A"/>
    <w:multiLevelType w:val="hybridMultilevel"/>
    <w:tmpl w:val="66C03ADE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466046"/>
    <w:multiLevelType w:val="hybridMultilevel"/>
    <w:tmpl w:val="C01221F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A3943"/>
    <w:multiLevelType w:val="hybridMultilevel"/>
    <w:tmpl w:val="535C5D6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992997"/>
    <w:multiLevelType w:val="hybridMultilevel"/>
    <w:tmpl w:val="535C5D6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30564C"/>
    <w:multiLevelType w:val="hybridMultilevel"/>
    <w:tmpl w:val="F2C64B3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81F54BF"/>
    <w:multiLevelType w:val="hybridMultilevel"/>
    <w:tmpl w:val="C01221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356C7"/>
    <w:multiLevelType w:val="multilevel"/>
    <w:tmpl w:val="BADA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6863E8"/>
    <w:multiLevelType w:val="multilevel"/>
    <w:tmpl w:val="09880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867737"/>
    <w:multiLevelType w:val="multilevel"/>
    <w:tmpl w:val="8C2AA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9B0812"/>
    <w:multiLevelType w:val="multilevel"/>
    <w:tmpl w:val="9234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3330">
    <w:abstractNumId w:val="0"/>
  </w:num>
  <w:num w:numId="2" w16cid:durableId="9258357">
    <w:abstractNumId w:val="14"/>
  </w:num>
  <w:num w:numId="3" w16cid:durableId="1308588982">
    <w:abstractNumId w:val="12"/>
  </w:num>
  <w:num w:numId="4" w16cid:durableId="1426001966">
    <w:abstractNumId w:val="13"/>
  </w:num>
  <w:num w:numId="5" w16cid:durableId="1865049413">
    <w:abstractNumId w:val="2"/>
  </w:num>
  <w:num w:numId="6" w16cid:durableId="97340552">
    <w:abstractNumId w:val="5"/>
  </w:num>
  <w:num w:numId="7" w16cid:durableId="666446284">
    <w:abstractNumId w:val="4"/>
  </w:num>
  <w:num w:numId="8" w16cid:durableId="1669015283">
    <w:abstractNumId w:val="11"/>
  </w:num>
  <w:num w:numId="9" w16cid:durableId="2015110584">
    <w:abstractNumId w:val="7"/>
  </w:num>
  <w:num w:numId="10" w16cid:durableId="2085713382">
    <w:abstractNumId w:val="10"/>
  </w:num>
  <w:num w:numId="11" w16cid:durableId="673535555">
    <w:abstractNumId w:val="6"/>
  </w:num>
  <w:num w:numId="12" w16cid:durableId="764887001">
    <w:abstractNumId w:val="3"/>
  </w:num>
  <w:num w:numId="13" w16cid:durableId="1062946522">
    <w:abstractNumId w:val="9"/>
  </w:num>
  <w:num w:numId="14" w16cid:durableId="950476187">
    <w:abstractNumId w:val="8"/>
  </w:num>
  <w:num w:numId="15" w16cid:durableId="864174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616"/>
    <w:rsid w:val="00012726"/>
    <w:rsid w:val="00643061"/>
    <w:rsid w:val="00965662"/>
    <w:rsid w:val="00991F68"/>
    <w:rsid w:val="009F200C"/>
    <w:rsid w:val="00B37616"/>
    <w:rsid w:val="00C117BC"/>
    <w:rsid w:val="00CE5BAA"/>
    <w:rsid w:val="00FD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AD9A"/>
  <w15:chartTrackingRefBased/>
  <w15:docId w15:val="{DC6EFE79-82B6-4730-86F7-258B540E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616"/>
    <w:pPr>
      <w:ind w:left="720"/>
      <w:contextualSpacing/>
    </w:pPr>
  </w:style>
  <w:style w:type="table" w:styleId="a4">
    <w:name w:val="Table Grid"/>
    <w:basedOn w:val="a1"/>
    <w:uiPriority w:val="39"/>
    <w:rsid w:val="00CE5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7</cp:revision>
  <dcterms:created xsi:type="dcterms:W3CDTF">2022-11-19T16:47:00Z</dcterms:created>
  <dcterms:modified xsi:type="dcterms:W3CDTF">2022-11-19T17:10:00Z</dcterms:modified>
</cp:coreProperties>
</file>